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解决夫妻两地分居拟调（迁）人员办文备案表</w:t>
      </w:r>
      <w:r>
        <w:rPr>
          <w:rFonts w:hint="eastAsia" w:ascii="楷体_GB2312" w:hAnsi="楷体_GB2312" w:eastAsia="楷体_GB2312" w:cs="楷体_GB2312"/>
          <w:sz w:val="32"/>
          <w:szCs w:val="32"/>
          <w:highlight w:val="yellow"/>
        </w:rPr>
        <w:t>（填写模板）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2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737"/>
        <w:gridCol w:w="805"/>
        <w:gridCol w:w="805"/>
        <w:gridCol w:w="76"/>
        <w:gridCol w:w="548"/>
        <w:gridCol w:w="112"/>
        <w:gridCol w:w="1006"/>
        <w:gridCol w:w="73"/>
        <w:gridCol w:w="805"/>
        <w:gridCol w:w="202"/>
        <w:gridCol w:w="1159"/>
        <w:gridCol w:w="101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拟调迁人员情况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陈X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女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出生日期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1979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19"/>
                <w:szCs w:val="19"/>
              </w:rPr>
              <w:t>01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19"/>
                <w:szCs w:val="19"/>
              </w:rPr>
              <w:t>01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身份证号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440582197901016666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民族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汉族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本科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分居年限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结婚日期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2008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19"/>
                <w:szCs w:val="19"/>
              </w:rPr>
              <w:t>01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19"/>
                <w:szCs w:val="19"/>
              </w:rPr>
              <w:t>01</w:t>
            </w:r>
          </w:p>
        </w:tc>
        <w:tc>
          <w:tcPr>
            <w:tcW w:w="219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结婚证发证机关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及编号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北京市西城区民政局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J110102-6666-666666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身份</w:t>
            </w:r>
          </w:p>
        </w:tc>
        <w:tc>
          <w:tcPr>
            <w:tcW w:w="628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干部/工人/城镇无业人员/农业人口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何年毕业于何校何专业</w:t>
            </w:r>
          </w:p>
        </w:tc>
        <w:tc>
          <w:tcPr>
            <w:tcW w:w="628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2000年</w:t>
            </w:r>
            <w:r>
              <w:rPr>
                <w:rFonts w:hint="eastAsia" w:ascii="宋体" w:hAnsi="宋体" w:cs="宋体"/>
                <w:color w:val="FF0000"/>
                <w:sz w:val="19"/>
                <w:szCs w:val="19"/>
              </w:rPr>
              <w:t>6月</w:t>
            </w:r>
            <w:r>
              <w:rPr>
                <w:rFonts w:hint="eastAsia" w:ascii="宋体" w:hAnsi="宋体" w:cs="宋体"/>
                <w:sz w:val="19"/>
                <w:szCs w:val="19"/>
              </w:rPr>
              <w:t>毕业于广州师范学院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统计学专业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（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val="en-US" w:eastAsia="zh-CN"/>
              </w:rPr>
              <w:t>月份应注明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现工作单位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（或存档人才中介机构）</w:t>
            </w:r>
          </w:p>
        </w:tc>
        <w:tc>
          <w:tcPr>
            <w:tcW w:w="628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广东省XXX公司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（如人事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val="en-US" w:eastAsia="zh-CN"/>
              </w:rPr>
              <w:t>档案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已调京，该栏请填写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FF0000"/>
                <w:sz w:val="19"/>
                <w:szCs w:val="19"/>
                <w:u w:val="single"/>
                <w:lang w:val="en-US" w:eastAsia="zh-CN"/>
              </w:rPr>
              <w:t>北京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val="en-US" w:eastAsia="zh-CN"/>
              </w:rPr>
              <w:t>的实际存档单位名称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，“拟调入单位”栏填写目前在京工作单位；城镇无业人员、农业人口此项不填）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常住户口所在地</w:t>
            </w:r>
          </w:p>
        </w:tc>
        <w:tc>
          <w:tcPr>
            <w:tcW w:w="628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广东省XX市XX街XX号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（与户口卡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val="en-US" w:eastAsia="zh-CN"/>
              </w:rPr>
              <w:t>首页完全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拟调入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单  位</w:t>
            </w:r>
          </w:p>
        </w:tc>
        <w:tc>
          <w:tcPr>
            <w:tcW w:w="423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名称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编制数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（定员）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现有数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尚缺数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423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北京市XXX公司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（城镇无业人员、农业人口此项不填）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X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X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随迁人员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出生日期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关系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现学习地点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常住户口所在地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王X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男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2008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19"/>
                <w:szCs w:val="19"/>
              </w:rPr>
              <w:t>10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19"/>
                <w:szCs w:val="19"/>
              </w:rPr>
              <w:t>05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男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广东省XXX小学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广东省XX市XX街X号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（与户口卡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val="en-US" w:eastAsia="zh-CN"/>
              </w:rPr>
              <w:t>首页完全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一致）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非农业户口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在京一方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王明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男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出生日期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1975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-0</w:t>
            </w:r>
            <w:r>
              <w:rPr>
                <w:rFonts w:hint="eastAsia" w:ascii="宋体" w:hAnsi="宋体" w:cs="宋体"/>
                <w:sz w:val="19"/>
                <w:szCs w:val="19"/>
              </w:rPr>
              <w:t>7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19"/>
                <w:szCs w:val="19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参加工作时间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2004-07-01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学历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博</w:t>
            </w:r>
            <w:r>
              <w:rPr>
                <w:rFonts w:hint="eastAsia" w:ascii="宋体" w:hAnsi="宋体" w:cs="宋体"/>
                <w:sz w:val="19"/>
                <w:szCs w:val="19"/>
              </w:rPr>
              <w:t>士研究生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毕业或获学位时间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2000-07-01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现工作单位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北京大学第三医院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进入本单位时间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2006-08-01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职务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处长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任职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时间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2011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-0</w:t>
            </w:r>
            <w:r>
              <w:rPr>
                <w:rFonts w:hint="eastAsia" w:ascii="宋体" w:hAnsi="宋体" w:cs="宋体"/>
                <w:sz w:val="19"/>
                <w:szCs w:val="19"/>
              </w:rPr>
              <w:t>7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-01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职称或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职业资格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主任医师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聘任时间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2011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-0</w:t>
            </w:r>
            <w:r>
              <w:rPr>
                <w:rFonts w:hint="eastAsia" w:ascii="宋体" w:hAnsi="宋体" w:cs="宋体"/>
                <w:sz w:val="19"/>
                <w:szCs w:val="19"/>
              </w:rPr>
              <w:t>7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何年何月由何地何原因调京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200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cs="宋体"/>
                <w:color w:val="FF0000"/>
                <w:sz w:val="19"/>
                <w:szCs w:val="19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FF0000"/>
                <w:sz w:val="19"/>
                <w:szCs w:val="19"/>
              </w:rPr>
              <w:t>月</w:t>
            </w:r>
            <w:r>
              <w:rPr>
                <w:rFonts w:hint="eastAsia" w:ascii="宋体" w:hAnsi="宋体" w:cs="宋体"/>
                <w:sz w:val="19"/>
                <w:szCs w:val="19"/>
              </w:rPr>
              <w:t>由</w:t>
            </w:r>
            <w:r>
              <w:rPr>
                <w:rFonts w:hint="eastAsia" w:ascii="宋体" w:hAnsi="宋体" w:cs="宋体"/>
                <w:color w:val="FF0000"/>
                <w:sz w:val="19"/>
                <w:szCs w:val="19"/>
              </w:rPr>
              <w:t>广东省</w:t>
            </w:r>
            <w:r>
              <w:rPr>
                <w:rFonts w:hint="eastAsia" w:ascii="宋体" w:hAnsi="宋体" w:cs="宋体"/>
                <w:color w:val="FF0000"/>
                <w:sz w:val="19"/>
                <w:szCs w:val="19"/>
                <w:lang w:val="en-US" w:eastAsia="zh-CN"/>
              </w:rPr>
              <w:t>广州市</w:t>
            </w:r>
            <w:r>
              <w:rPr>
                <w:rFonts w:hint="eastAsia" w:ascii="宋体" w:hAnsi="宋体" w:cs="宋体"/>
                <w:sz w:val="19"/>
                <w:szCs w:val="19"/>
              </w:rPr>
              <w:t>因</w:t>
            </w:r>
            <w:r>
              <w:rPr>
                <w:rFonts w:hint="eastAsia" w:ascii="宋体" w:hAnsi="宋体" w:cs="宋体"/>
                <w:color w:val="FF0000"/>
                <w:sz w:val="19"/>
                <w:szCs w:val="19"/>
                <w:lang w:val="en-US" w:eastAsia="zh-CN"/>
              </w:rPr>
              <w:t>博士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毕业到</w:t>
            </w:r>
            <w:r>
              <w:rPr>
                <w:rFonts w:hint="eastAsia" w:ascii="宋体" w:hAnsi="宋体" w:cs="宋体"/>
                <w:color w:val="FF0000"/>
                <w:sz w:val="19"/>
                <w:szCs w:val="19"/>
                <w:lang w:val="en-US" w:eastAsia="zh-CN"/>
              </w:rPr>
              <w:t>北京大学第三医院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工作调</w:t>
            </w:r>
            <w:r>
              <w:rPr>
                <w:rFonts w:hint="eastAsia" w:ascii="宋体" w:hAnsi="宋体" w:cs="宋体"/>
                <w:sz w:val="19"/>
                <w:szCs w:val="19"/>
              </w:rPr>
              <w:t>京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（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val="en-US" w:eastAsia="zh-CN"/>
              </w:rPr>
              <w:t>在京上学的学校集体户口不算在京落户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）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符合条件情况</w:t>
            </w:r>
          </w:p>
        </w:tc>
        <w:tc>
          <w:tcPr>
            <w:tcW w:w="35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获得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博士</w:t>
            </w:r>
            <w:r>
              <w:rPr>
                <w:rFonts w:hint="eastAsia" w:ascii="宋体" w:hAnsi="宋体" w:cs="宋体"/>
                <w:sz w:val="19"/>
                <w:szCs w:val="19"/>
              </w:rPr>
              <w:t>学位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获得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19"/>
                <w:szCs w:val="19"/>
              </w:rPr>
              <w:t>学位后工作满三年</w:t>
            </w:r>
          </w:p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 xml:space="preserve">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常住户口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所在地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北京市西城区XX小区XX号楼X单元XX号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（与户口卡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  <w:lang w:val="en-US" w:eastAsia="zh-CN"/>
              </w:rPr>
              <w:t>首页完全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9"/>
                <w:szCs w:val="19"/>
                <w:u w:val="single"/>
              </w:rPr>
              <w:t>一致）</w:t>
            </w:r>
          </w:p>
        </w:tc>
        <w:tc>
          <w:tcPr>
            <w:tcW w:w="10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5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  表  说  明</w:t>
      </w:r>
    </w:p>
    <w:p/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1.此表限于各部门单位因解决夫妻两地分居从京外调（迁）入人员使用。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2.此表须经</w:t>
      </w:r>
      <w:r>
        <w:rPr>
          <w:rFonts w:hint="eastAsia" w:ascii="仿宋_GB2312" w:hAnsi="仿宋_GB2312" w:eastAsia="仿宋_GB2312" w:cs="仿宋_GB2312"/>
          <w:sz w:val="24"/>
          <w:highlight w:val="yellow"/>
        </w:rPr>
        <w:t>医院人事部门在核对本人档案后</w:t>
      </w:r>
      <w:r>
        <w:rPr>
          <w:rFonts w:hint="eastAsia" w:ascii="仿宋_GB2312" w:hAnsi="仿宋_GB2312" w:eastAsia="仿宋_GB2312" w:cs="仿宋_GB2312"/>
          <w:sz w:val="24"/>
        </w:rPr>
        <w:t>填写，填表后请将模板、范例、解释说明删除，仅保留申请人信息。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3.表中所填写的姓名要与户口簿一致，出生年月一律按公历填写。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</w:t>
      </w:r>
      <w:r>
        <w:rPr>
          <w:rFonts w:hint="eastAsia" w:ascii="楷体_GB2312" w:hAnsi="楷体_GB2312" w:eastAsia="楷体_GB2312" w:cs="楷体_GB2312"/>
          <w:sz w:val="24"/>
        </w:rPr>
        <w:t>身份</w:t>
      </w:r>
      <w:r>
        <w:rPr>
          <w:rFonts w:hint="eastAsia" w:ascii="仿宋_GB2312" w:hAnsi="仿宋_GB2312" w:eastAsia="仿宋_GB2312" w:cs="仿宋_GB2312"/>
          <w:sz w:val="24"/>
        </w:rPr>
        <w:t>——按实际情况填写干部、工人、城镇无业人员、农业人口等。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</w:t>
      </w:r>
      <w:r>
        <w:rPr>
          <w:rFonts w:hint="eastAsia" w:ascii="楷体_GB2312" w:hAnsi="楷体_GB2312" w:eastAsia="楷体_GB2312" w:cs="楷体_GB2312"/>
          <w:sz w:val="24"/>
        </w:rPr>
        <w:t>拟调迁人员“现工作单位”</w:t>
      </w:r>
      <w:r>
        <w:rPr>
          <w:rFonts w:hint="eastAsia" w:ascii="仿宋_GB2312" w:hAnsi="仿宋_GB2312" w:eastAsia="仿宋_GB2312" w:cs="仿宋_GB2312"/>
          <w:sz w:val="24"/>
        </w:rPr>
        <w:t>——应填京外的工作单位或存档机构，已调京的填进京前的工作单位或存档机构。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6.按“迁户”或“农转非”方式办理的，拟调迁人员“现工作单位”及“拟调入单位”应为空。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</w:t>
      </w:r>
      <w:r>
        <w:rPr>
          <w:rFonts w:hint="eastAsia" w:ascii="楷体_GB2312" w:hAnsi="楷体_GB2312" w:eastAsia="楷体_GB2312" w:cs="楷体_GB2312"/>
          <w:sz w:val="24"/>
        </w:rPr>
        <w:t>职务</w:t>
      </w:r>
      <w:r>
        <w:rPr>
          <w:rFonts w:hint="eastAsia" w:ascii="仿宋_GB2312" w:hAnsi="仿宋_GB2312" w:eastAsia="仿宋_GB2312" w:cs="仿宋_GB2312"/>
          <w:sz w:val="24"/>
        </w:rPr>
        <w:t>——填写本人目前担任的主要行政职务。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</w:t>
      </w:r>
      <w:r>
        <w:rPr>
          <w:rFonts w:hint="eastAsia" w:ascii="楷体_GB2312" w:hAnsi="楷体_GB2312" w:eastAsia="楷体_GB2312" w:cs="楷体_GB2312"/>
          <w:sz w:val="24"/>
        </w:rPr>
        <w:t>职称或职业资格</w:t>
      </w:r>
      <w:r>
        <w:rPr>
          <w:rFonts w:hint="eastAsia" w:ascii="仿宋_GB2312" w:hAnsi="仿宋_GB2312" w:eastAsia="仿宋_GB2312" w:cs="仿宋_GB2312"/>
          <w:sz w:val="24"/>
        </w:rPr>
        <w:t>——填写本人目前所取得的专业技术职务和职业资格名称。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9.</w:t>
      </w:r>
      <w:r>
        <w:rPr>
          <w:rFonts w:hint="eastAsia" w:ascii="楷体_GB2312" w:hAnsi="楷体_GB2312" w:eastAsia="楷体_GB2312" w:cs="楷体_GB2312"/>
          <w:sz w:val="24"/>
        </w:rPr>
        <w:t>何年何月由何地何原因调京</w:t>
      </w:r>
      <w:r>
        <w:rPr>
          <w:rFonts w:hint="eastAsia" w:ascii="仿宋_GB2312" w:hAnsi="仿宋_GB2312" w:eastAsia="仿宋_GB2312" w:cs="仿宋_GB2312"/>
          <w:sz w:val="24"/>
        </w:rPr>
        <w:t>——根据实际情况完整、准确填写，明确迁出省份、进京渠道（如高校毕业生分配、公务员录用、工作调动等）和转为北京市常住户口时间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因在京高校上学户口转入学校集体户口的不算</w:t>
      </w:r>
      <w:r>
        <w:rPr>
          <w:rFonts w:hint="eastAsia" w:ascii="仿宋_GB2312" w:hAnsi="仿宋_GB2312" w:eastAsia="仿宋_GB2312" w:cs="仿宋_GB2312"/>
          <w:sz w:val="24"/>
        </w:rPr>
        <w:t>北京市常住户口。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例1：</w:t>
      </w:r>
      <w:r>
        <w:rPr>
          <w:rFonts w:hint="eastAsia" w:ascii="仿宋_GB2312" w:hAnsi="仿宋_GB2312" w:eastAsia="仿宋_GB2312" w:cs="仿宋_GB2312"/>
          <w:sz w:val="24"/>
        </w:rPr>
        <w:t>200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</w:rPr>
        <w:t>月由广东省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广州市</w:t>
      </w:r>
      <w:r>
        <w:rPr>
          <w:rFonts w:hint="eastAsia" w:ascii="仿宋_GB2312" w:hAnsi="仿宋_GB2312" w:eastAsia="仿宋_GB2312" w:cs="仿宋_GB2312"/>
          <w:sz w:val="24"/>
        </w:rPr>
        <w:t>因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博士毕业到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lang w:val="en-US" w:eastAsia="zh-CN"/>
        </w:rPr>
        <w:t>北京大学第三医院工作调</w:t>
      </w:r>
      <w:r>
        <w:rPr>
          <w:rFonts w:hint="eastAsia" w:ascii="仿宋_GB2312" w:hAnsi="仿宋_GB2312" w:eastAsia="仿宋_GB2312" w:cs="仿宋_GB2312"/>
          <w:sz w:val="24"/>
        </w:rPr>
        <w:t>京</w:t>
      </w:r>
    </w:p>
    <w:p>
      <w:pPr>
        <w:spacing w:line="360" w:lineRule="auto"/>
        <w:ind w:firstLine="480" w:firstLineChars="200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例2：1990年3月在北京出生落户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10.</w:t>
      </w:r>
      <w:r>
        <w:rPr>
          <w:rFonts w:hint="eastAsia" w:ascii="楷体_GB2312" w:hAnsi="楷体_GB2312" w:eastAsia="楷体_GB2312" w:cs="楷体_GB2312"/>
          <w:sz w:val="24"/>
        </w:rPr>
        <w:t>符合条件情况</w:t>
      </w:r>
      <w:r>
        <w:rPr>
          <w:rFonts w:hint="eastAsia" w:ascii="仿宋_GB2312" w:hAnsi="仿宋_GB2312" w:eastAsia="仿宋_GB2312" w:cs="仿宋_GB2312"/>
          <w:sz w:val="24"/>
        </w:rPr>
        <w:t>——填写在京一方符合解决夫妻两地分居的具体条件。</w:t>
      </w:r>
    </w:p>
    <w:p>
      <w:pPr>
        <w:rPr>
          <w:rFonts w:ascii="仿宋_GB2312" w:hAnsi="仿宋_GB2312" w:eastAsia="仿宋_GB2312" w:cs="仿宋_GB2312"/>
        </w:rPr>
      </w:pPr>
    </w:p>
    <w:p/>
    <w:p/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210"/>
        </w:tabs>
        <w:spacing w:line="580" w:lineRule="atLeast"/>
        <w:rPr>
          <w:rFonts w:ascii="黑体" w:hAnsi="黑体" w:eastAsia="黑体" w:cs="黑体"/>
          <w:spacing w:val="-8"/>
          <w:sz w:val="24"/>
        </w:rPr>
      </w:pPr>
      <w:r>
        <w:rPr>
          <w:rFonts w:hint="eastAsia"/>
        </w:rPr>
        <w:br w:type="page"/>
      </w:r>
    </w:p>
    <w:p>
      <w:pPr>
        <w:spacing w:line="580" w:lineRule="atLeast"/>
        <w:ind w:firstLine="3344" w:firstLineChars="1100"/>
        <w:rPr>
          <w:rFonts w:hint="eastAsia" w:ascii="楷体_GB2312" w:hAnsi="楷体_GB2312" w:eastAsia="楷体_GB2312" w:cs="楷体_GB2312"/>
          <w:spacing w:val="-8"/>
          <w:sz w:val="32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2"/>
        </w:rPr>
        <w:t>调动人员情况登记表</w:t>
      </w:r>
      <w:r>
        <w:rPr>
          <w:rFonts w:hint="eastAsia" w:ascii="楷体_GB2312" w:hAnsi="楷体_GB2312" w:eastAsia="楷体_GB2312" w:cs="楷体_GB2312"/>
          <w:spacing w:val="-8"/>
          <w:sz w:val="32"/>
          <w:highlight w:val="yellow"/>
        </w:rPr>
        <w:t>（填写模板）</w:t>
      </w:r>
    </w:p>
    <w:p>
      <w:pPr>
        <w:spacing w:line="580" w:lineRule="atLeast"/>
        <w:ind w:firstLine="3344" w:firstLineChars="1100"/>
        <w:rPr>
          <w:rFonts w:ascii="楷体_GB2312" w:hAnsi="楷体_GB2312" w:eastAsia="楷体_GB2312" w:cs="楷体_GB2312"/>
          <w:spacing w:val="-8"/>
          <w:sz w:val="32"/>
        </w:rPr>
      </w:pPr>
    </w:p>
    <w:p>
      <w:pPr>
        <w:spacing w:line="2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096"/>
        <w:gridCol w:w="1094"/>
        <w:gridCol w:w="1443"/>
        <w:gridCol w:w="1634"/>
        <w:gridCol w:w="916"/>
        <w:gridCol w:w="2143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调动人员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陈X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常住户口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登记地址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广东省XX市XX街XX号（对照户口本完整准确填写）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73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户口登记机关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ind w:leftChars="-51" w:hanging="107" w:hangingChars="51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广东省XX市XX派出所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230103197507100000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随 迁 人 员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6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与调动人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职业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王X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2005-10-05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之子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440112200510051111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51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拟迁入地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详细地址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北京市西城区XX街XX号</w:t>
            </w:r>
          </w:p>
        </w:tc>
        <w:tc>
          <w:tcPr>
            <w:tcW w:w="16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拟迁入地户口</w:t>
            </w:r>
            <w:r>
              <w:rPr>
                <w:rFonts w:hint="eastAsia" w:ascii="宋体" w:hAnsi="宋体"/>
                <w:bCs/>
                <w:spacing w:val="46"/>
                <w:szCs w:val="21"/>
              </w:rPr>
              <w:t>登记机关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西城分局XXX派出所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33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迁 移 原 因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解决夫妻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两地</w:t>
            </w:r>
            <w:r>
              <w:rPr>
                <w:rFonts w:hint="eastAsia" w:ascii="楷体_GB2312" w:hAnsi="宋体" w:eastAsia="楷体_GB2312"/>
                <w:szCs w:val="21"/>
              </w:rPr>
              <w:t>分居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2" w:hRule="atLeast"/>
          <w:jc w:val="center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832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542" w:hRule="atLeast"/>
          <w:jc w:val="center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办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章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26" w:type="dxa"/>
            <w:gridSpan w:val="6"/>
            <w:vAlign w:val="center"/>
          </w:tcPr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（签字）                                   </w:t>
            </w:r>
          </w:p>
          <w:p>
            <w:pPr>
              <w:wordWrap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XXXX  年   XX  月   XX 日</w:t>
            </w:r>
          </w:p>
        </w:tc>
      </w:tr>
    </w:tbl>
    <w:p>
      <w:pPr>
        <w:jc w:val="center"/>
        <w:rPr>
          <w:rFonts w:ascii="黑体" w:hAnsi="宋体" w:eastAsia="黑体"/>
          <w:b/>
          <w:sz w:val="30"/>
        </w:rPr>
      </w:pPr>
    </w:p>
    <w:p>
      <w:pPr>
        <w:jc w:val="center"/>
        <w:rPr>
          <w:rFonts w:ascii="黑体" w:hAnsi="宋体" w:eastAsia="黑体"/>
          <w:b/>
          <w:sz w:val="30"/>
        </w:rPr>
      </w:pPr>
    </w:p>
    <w:p>
      <w:pPr>
        <w:rPr>
          <w:rFonts w:hint="eastAsia" w:ascii="黑体" w:hAnsi="宋体" w:eastAsia="黑体"/>
          <w:b/>
          <w:sz w:val="30"/>
        </w:rPr>
      </w:pPr>
      <w:r>
        <w:rPr>
          <w:rFonts w:hint="eastAsia" w:ascii="黑体" w:hAnsi="宋体" w:eastAsia="黑体"/>
          <w:b/>
          <w:sz w:val="30"/>
        </w:rPr>
        <w:br w:type="page"/>
      </w:r>
    </w:p>
    <w:p>
      <w:pPr>
        <w:jc w:val="center"/>
        <w:rPr>
          <w:rFonts w:ascii="黑体" w:hAnsi="宋体" w:eastAsia="黑体"/>
          <w:b/>
          <w:sz w:val="30"/>
        </w:rPr>
      </w:pPr>
      <w:r>
        <w:rPr>
          <w:rFonts w:hint="eastAsia" w:ascii="黑体" w:hAnsi="宋体" w:eastAsia="黑体"/>
          <w:b/>
          <w:sz w:val="30"/>
        </w:rPr>
        <w:t>填 表 说 明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1.</w:t>
      </w:r>
      <w:r>
        <w:rPr>
          <w:rFonts w:hint="eastAsia" w:ascii="楷体_GB2312" w:hAnsi="楷体_GB2312" w:eastAsia="楷体_GB2312" w:cs="楷体_GB2312"/>
          <w:spacing w:val="-8"/>
          <w:sz w:val="24"/>
        </w:rPr>
        <w:t>调动人姓名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——填写申请调动者（京外方）的姓名。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2.</w:t>
      </w:r>
      <w:r>
        <w:rPr>
          <w:rFonts w:hint="eastAsia" w:ascii="楷体_GB2312" w:hAnsi="楷体_GB2312" w:eastAsia="楷体_GB2312" w:cs="楷体_GB2312"/>
          <w:spacing w:val="-8"/>
          <w:sz w:val="24"/>
        </w:rPr>
        <w:t>常住户口登记地址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——填写调动人户口本首页登记的详细地址，须</w:t>
      </w:r>
      <w:r>
        <w:rPr>
          <w:rFonts w:hint="eastAsia" w:ascii="仿宋_GB2312" w:hAnsi="仿宋_GB2312" w:eastAsia="仿宋_GB2312" w:cs="仿宋_GB2312"/>
          <w:b/>
          <w:bCs/>
          <w:spacing w:val="-8"/>
          <w:sz w:val="24"/>
        </w:rPr>
        <w:t>完整准确填写至门牌号</w:t>
      </w:r>
      <w:r>
        <w:rPr>
          <w:rFonts w:hint="eastAsia" w:ascii="仿宋_GB2312" w:hAnsi="仿宋_GB2312" w:eastAsia="仿宋_GB2312" w:cs="仿宋_GB2312"/>
          <w:spacing w:val="-8"/>
          <w:sz w:val="24"/>
        </w:rPr>
        <w:t>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3.</w:t>
      </w:r>
      <w:r>
        <w:rPr>
          <w:rFonts w:hint="eastAsia" w:ascii="楷体_GB2312" w:hAnsi="楷体_GB2312" w:eastAsia="楷体_GB2312" w:cs="楷体_GB2312"/>
          <w:spacing w:val="-8"/>
          <w:sz w:val="24"/>
        </w:rPr>
        <w:t>户口登记机关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——填写调动人户口本首页登记的户口登记机关，须</w:t>
      </w:r>
      <w:r>
        <w:rPr>
          <w:rFonts w:hint="eastAsia" w:ascii="仿宋_GB2312" w:hAnsi="仿宋_GB2312" w:eastAsia="仿宋_GB2312" w:cs="仿宋_GB2312"/>
          <w:b/>
          <w:bCs/>
          <w:spacing w:val="-8"/>
          <w:sz w:val="24"/>
        </w:rPr>
        <w:t>具体到派出所</w:t>
      </w:r>
      <w:r>
        <w:rPr>
          <w:rFonts w:hint="eastAsia" w:ascii="仿宋_GB2312" w:hAnsi="仿宋_GB2312" w:eastAsia="仿宋_GB2312" w:cs="仿宋_GB2312"/>
          <w:spacing w:val="-8"/>
          <w:sz w:val="24"/>
        </w:rPr>
        <w:t>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4.</w:t>
      </w:r>
      <w:r>
        <w:rPr>
          <w:rFonts w:hint="eastAsia" w:ascii="楷体_GB2312" w:hAnsi="楷体_GB2312" w:eastAsia="楷体_GB2312" w:cs="楷体_GB2312"/>
          <w:spacing w:val="-8"/>
          <w:sz w:val="24"/>
        </w:rPr>
        <w:t>随迁人员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——填写随调迁的子女情况。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5.</w:t>
      </w:r>
      <w:r>
        <w:rPr>
          <w:rFonts w:hint="eastAsia" w:ascii="楷体_GB2312" w:hAnsi="楷体_GB2312" w:eastAsia="楷体_GB2312" w:cs="楷体_GB2312"/>
          <w:spacing w:val="-8"/>
          <w:sz w:val="24"/>
        </w:rPr>
        <w:t>与调动人关系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——填写随迁人员与调动人的关系（之子、之女等）。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6.</w:t>
      </w:r>
      <w:r>
        <w:rPr>
          <w:rFonts w:hint="eastAsia" w:ascii="楷体_GB2312" w:hAnsi="楷体_GB2312" w:eastAsia="楷体_GB2312" w:cs="楷体_GB2312"/>
          <w:spacing w:val="-8"/>
          <w:sz w:val="24"/>
        </w:rPr>
        <w:t>职业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——填写干部、工人、无业人员、农民、学生、学龄前儿童。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7.</w:t>
      </w:r>
      <w:r>
        <w:rPr>
          <w:rFonts w:hint="eastAsia" w:ascii="楷体_GB2312" w:hAnsi="楷体_GB2312" w:eastAsia="楷体_GB2312" w:cs="楷体_GB2312"/>
          <w:spacing w:val="-8"/>
          <w:sz w:val="24"/>
        </w:rPr>
        <w:t>拟迁入地详细地址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——填写调动人和随迁人员在京拟落户详细地址，须</w:t>
      </w:r>
      <w:r>
        <w:rPr>
          <w:rFonts w:hint="eastAsia" w:ascii="仿宋_GB2312" w:hAnsi="仿宋_GB2312" w:eastAsia="仿宋_GB2312" w:cs="仿宋_GB2312"/>
          <w:b/>
          <w:bCs/>
          <w:spacing w:val="-8"/>
          <w:sz w:val="24"/>
        </w:rPr>
        <w:t>完整准确填写至门牌号</w:t>
      </w:r>
      <w:r>
        <w:rPr>
          <w:rFonts w:hint="eastAsia" w:ascii="仿宋_GB2312" w:hAnsi="仿宋_GB2312" w:eastAsia="仿宋_GB2312" w:cs="仿宋_GB2312"/>
          <w:spacing w:val="-8"/>
          <w:sz w:val="24"/>
        </w:rPr>
        <w:t>。调京人只能落本人或配偶在京房产户、单位集体户、直系亲属（父母、子女）家庭户。京内的房产要与所在地派出所核实清楚地址信息，房产证有时不准确。根据北京市有关规定，</w:t>
      </w:r>
      <w:r>
        <w:rPr>
          <w:rFonts w:hint="eastAsia" w:ascii="仿宋_GB2312" w:hAnsi="仿宋_GB2312" w:eastAsia="仿宋_GB2312" w:cs="仿宋_GB2312"/>
          <w:b/>
          <w:bCs/>
          <w:spacing w:val="-8"/>
          <w:sz w:val="24"/>
        </w:rPr>
        <w:t>本人或配偶在京自有住房的不能落集体户</w:t>
      </w:r>
      <w:r>
        <w:rPr>
          <w:rFonts w:hint="eastAsia" w:ascii="仿宋_GB2312" w:hAnsi="仿宋_GB2312" w:eastAsia="仿宋_GB2312" w:cs="仿宋_GB2312"/>
          <w:spacing w:val="-8"/>
          <w:sz w:val="24"/>
        </w:rPr>
        <w:t>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8.</w:t>
      </w:r>
      <w:r>
        <w:rPr>
          <w:rFonts w:hint="eastAsia" w:ascii="楷体_GB2312" w:hAnsi="楷体_GB2312" w:eastAsia="楷体_GB2312" w:cs="楷体_GB2312"/>
          <w:spacing w:val="-8"/>
          <w:sz w:val="24"/>
        </w:rPr>
        <w:t>拟迁入地户口登记机关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——填写调动人和随迁人员在京拟落户地的户口登记机关，须</w:t>
      </w:r>
      <w:r>
        <w:rPr>
          <w:rFonts w:hint="eastAsia" w:ascii="仿宋_GB2312" w:hAnsi="仿宋_GB2312" w:eastAsia="仿宋_GB2312" w:cs="仿宋_GB2312"/>
          <w:b/>
          <w:bCs/>
          <w:spacing w:val="-8"/>
          <w:sz w:val="24"/>
        </w:rPr>
        <w:t>具体到派出所</w:t>
      </w:r>
      <w:r>
        <w:rPr>
          <w:rFonts w:hint="eastAsia" w:ascii="仿宋_GB2312" w:hAnsi="仿宋_GB2312" w:eastAsia="仿宋_GB2312" w:cs="仿宋_GB2312"/>
          <w:spacing w:val="-8"/>
          <w:sz w:val="24"/>
        </w:rPr>
        <w:t>。</w:t>
      </w:r>
    </w:p>
    <w:p>
      <w:pPr>
        <w:spacing w:line="580" w:lineRule="atLeast"/>
        <w:ind w:firstLine="430" w:firstLineChars="192"/>
        <w:rPr>
          <w:rFonts w:ascii="仿宋_GB2312" w:hAnsi="仿宋_GB2312" w:eastAsia="仿宋_GB2312" w:cs="仿宋_GB2312"/>
          <w:spacing w:val="-8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>9.</w:t>
      </w:r>
      <w:r>
        <w:rPr>
          <w:rFonts w:hint="eastAsia" w:ascii="楷体_GB2312" w:hAnsi="楷体_GB2312" w:eastAsia="楷体_GB2312" w:cs="楷体_GB2312"/>
          <w:spacing w:val="-8"/>
          <w:sz w:val="24"/>
        </w:rPr>
        <w:t>承办单位盖章</w:t>
      </w:r>
      <w:r>
        <w:rPr>
          <w:rFonts w:hint="eastAsia" w:ascii="仿宋_GB2312" w:hAnsi="仿宋_GB2312" w:eastAsia="仿宋_GB2312" w:cs="仿宋_GB2312"/>
          <w:spacing w:val="-8"/>
          <w:sz w:val="24"/>
        </w:rPr>
        <w:t>——由填写表格的承办人签名，医院人事部门签章。</w:t>
      </w:r>
    </w:p>
    <w:p>
      <w:pPr>
        <w:spacing w:line="320" w:lineRule="exact"/>
        <w:rPr>
          <w:rFonts w:ascii="仿宋_GB2312" w:hAnsi="仿宋_GB2312" w:eastAsia="仿宋_GB2312" w:cs="仿宋_GB2312"/>
          <w:spacing w:val="-8"/>
          <w:sz w:val="24"/>
        </w:rPr>
      </w:pPr>
    </w:p>
    <w:sectPr>
      <w:pgSz w:w="11906" w:h="16838"/>
      <w:pgMar w:top="1418" w:right="1134" w:bottom="1134" w:left="1418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1F"/>
    <w:rsid w:val="001D1008"/>
    <w:rsid w:val="00294CB5"/>
    <w:rsid w:val="002E3E01"/>
    <w:rsid w:val="00333488"/>
    <w:rsid w:val="004077EE"/>
    <w:rsid w:val="004E58B4"/>
    <w:rsid w:val="006B14D6"/>
    <w:rsid w:val="006D45DD"/>
    <w:rsid w:val="0072218E"/>
    <w:rsid w:val="00725B1F"/>
    <w:rsid w:val="007343DD"/>
    <w:rsid w:val="00986969"/>
    <w:rsid w:val="00AD14E3"/>
    <w:rsid w:val="00B25A36"/>
    <w:rsid w:val="00BB2462"/>
    <w:rsid w:val="00C334D5"/>
    <w:rsid w:val="00F01C4A"/>
    <w:rsid w:val="087D6BC1"/>
    <w:rsid w:val="1340108B"/>
    <w:rsid w:val="1E1D63A1"/>
    <w:rsid w:val="30FE1371"/>
    <w:rsid w:val="371E0073"/>
    <w:rsid w:val="3DEA2E60"/>
    <w:rsid w:val="46AB1886"/>
    <w:rsid w:val="50BD604E"/>
    <w:rsid w:val="60485042"/>
    <w:rsid w:val="6A5E25C9"/>
    <w:rsid w:val="735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  <w:lang w:val="zh-CN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标题 1 字符"/>
    <w:basedOn w:val="6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标题 1 字符1"/>
    <w:link w:val="2"/>
    <w:qFormat/>
    <w:uiPriority w:val="9"/>
    <w:rPr>
      <w:rFonts w:ascii="Calibri" w:hAnsi="Calibri" w:eastAsia="方正小标宋简体" w:cs="Times New Roman"/>
      <w:bCs/>
      <w:kern w:val="44"/>
      <w:sz w:val="44"/>
      <w:szCs w:val="44"/>
      <w:lang w:val="zh-CN" w:eastAsia="zh-CN"/>
    </w:rPr>
  </w:style>
  <w:style w:type="character" w:customStyle="1" w:styleId="11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1601</Words>
  <Characters>1822</Characters>
  <Lines>14</Lines>
  <Paragraphs>4</Paragraphs>
  <TotalTime>5</TotalTime>
  <ScaleCrop>false</ScaleCrop>
  <LinksUpToDate>false</LinksUpToDate>
  <CharactersWithSpaces>1940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2020-05-12T07:36:00Z</dcterms:created>
  <dc:creator>马笑楠</dc:creator>
  <cp:lastModifiedBy>马琳</cp:lastModifiedBy>
  <cp:lastPrinted>2021-04-08T07:20:00Z</cp:lastPrinted>
  <dcterms:modified xsi:type="dcterms:W3CDTF">2021-09-27T06:20:02Z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2F7100638EC544BB94CD1DBC65CE7B53</vt:lpwstr>
  </property>
</Properties>
</file>